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highlight w:val="white"/>
        </w:rPr>
      </w:pPr>
      <w:r w:rsidDel="00000000" w:rsidR="00000000" w:rsidRPr="00000000">
        <w:rPr>
          <w:rtl w:val="0"/>
        </w:rPr>
      </w:r>
    </w:p>
    <w:p w:rsidR="00000000" w:rsidDel="00000000" w:rsidP="00000000" w:rsidRDefault="00000000" w:rsidRPr="00000000" w14:paraId="00000002">
      <w:pPr>
        <w:pStyle w:val="Heading1"/>
        <w:keepNext w:val="0"/>
        <w:keepLines w:val="0"/>
        <w:shd w:fill="ffffff" w:val="clear"/>
        <w:spacing w:after="200" w:before="0" w:line="288" w:lineRule="auto"/>
        <w:ind w:left="0" w:firstLine="0"/>
        <w:jc w:val="left"/>
        <w:rPr>
          <w:b w:val="1"/>
          <w:sz w:val="24"/>
          <w:szCs w:val="24"/>
          <w:highlight w:val="white"/>
        </w:rPr>
      </w:pPr>
      <w:bookmarkStart w:colFirst="0" w:colLast="0" w:name="_pf41x02uort0" w:id="0"/>
      <w:bookmarkEnd w:id="0"/>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pStyle w:val="Heading1"/>
        <w:keepNext w:val="0"/>
        <w:keepLines w:val="0"/>
        <w:shd w:fill="ffffff" w:val="clear"/>
        <w:spacing w:after="200" w:before="0" w:line="288" w:lineRule="auto"/>
        <w:jc w:val="center"/>
        <w:rPr/>
      </w:pPr>
      <w:bookmarkStart w:colFirst="0" w:colLast="0" w:name="_82zibomhi5va" w:id="1"/>
      <w:bookmarkEnd w:id="1"/>
      <w:r w:rsidDel="00000000" w:rsidR="00000000" w:rsidRPr="00000000">
        <w:rPr>
          <w:b w:val="1"/>
          <w:sz w:val="22"/>
          <w:szCs w:val="22"/>
          <w:highlight w:val="white"/>
          <w:rtl w:val="0"/>
        </w:rPr>
        <w:t xml:space="preserve">JAFRA México, considerada </w:t>
      </w:r>
      <w:r w:rsidDel="00000000" w:rsidR="00000000" w:rsidRPr="00000000">
        <w:rPr>
          <w:b w:val="1"/>
          <w:sz w:val="22"/>
          <w:szCs w:val="22"/>
          <w:highlight w:val="white"/>
          <w:rtl w:val="0"/>
        </w:rPr>
        <w:t xml:space="preserve">una de las mejores empresas para trabajar este 2019</w:t>
      </w:r>
      <w:r w:rsidDel="00000000" w:rsidR="00000000" w:rsidRPr="00000000">
        <w:rPr>
          <w:rtl w:val="0"/>
        </w:rPr>
      </w:r>
    </w:p>
    <w:p w:rsidR="00000000" w:rsidDel="00000000" w:rsidP="00000000" w:rsidRDefault="00000000" w:rsidRPr="00000000" w14:paraId="00000005">
      <w:pPr>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06">
      <w:pPr>
        <w:jc w:val="both"/>
        <w:rPr>
          <w:highlight w:val="white"/>
        </w:rPr>
      </w:pPr>
      <w:r w:rsidDel="00000000" w:rsidR="00000000" w:rsidRPr="00000000">
        <w:rPr>
          <w:b w:val="1"/>
          <w:highlight w:val="white"/>
          <w:rtl w:val="0"/>
        </w:rPr>
        <w:t xml:space="preserve">Ciudad de México, Lunes 27 de mayo de 2019. </w:t>
      </w:r>
      <w:r w:rsidDel="00000000" w:rsidR="00000000" w:rsidRPr="00000000">
        <w:rPr>
          <w:highlight w:val="white"/>
          <w:rtl w:val="0"/>
        </w:rPr>
        <w:t xml:space="preserve">JAFRA® México la empresa internacional que inició operaciones en Malibú, California, </w:t>
      </w:r>
      <w:r w:rsidDel="00000000" w:rsidR="00000000" w:rsidRPr="00000000">
        <w:rPr>
          <w:highlight w:val="white"/>
          <w:rtl w:val="0"/>
        </w:rPr>
        <w:t xml:space="preserve">en 1956</w:t>
      </w:r>
      <w:r w:rsidDel="00000000" w:rsidR="00000000" w:rsidRPr="00000000">
        <w:rPr>
          <w:highlight w:val="white"/>
          <w:rtl w:val="0"/>
        </w:rPr>
        <w:t xml:space="preserve"> dedicada a la elaboración de productos de belleza que fusionan ingredientes de origen natural con tecnología innovadora </w:t>
      </w:r>
      <w:r w:rsidDel="00000000" w:rsidR="00000000" w:rsidRPr="00000000">
        <w:rPr>
          <w:highlight w:val="white"/>
          <w:rtl w:val="0"/>
        </w:rPr>
        <w:t xml:space="preserve">y que este año celebrará su 40 aniversari</w:t>
      </w:r>
      <w:r w:rsidDel="00000000" w:rsidR="00000000" w:rsidRPr="00000000">
        <w:rPr>
          <w:highlight w:val="white"/>
          <w:rtl w:val="0"/>
        </w:rPr>
        <w:t xml:space="preserve">o en México</w:t>
      </w:r>
      <w:r w:rsidDel="00000000" w:rsidR="00000000" w:rsidRPr="00000000">
        <w:rPr>
          <w:highlight w:val="white"/>
          <w:rtl w:val="0"/>
        </w:rPr>
        <w:t xml:space="preserve">, fue reconocid</w:t>
      </w:r>
      <w:r w:rsidDel="00000000" w:rsidR="00000000" w:rsidRPr="00000000">
        <w:rPr>
          <w:highlight w:val="white"/>
          <w:rtl w:val="0"/>
        </w:rPr>
        <w:t xml:space="preserve">a por sus valores empresariales por séptimo año consecutivo en la encuesta anual realizada por el instituto </w:t>
      </w:r>
      <w:r w:rsidDel="00000000" w:rsidR="00000000" w:rsidRPr="00000000">
        <w:rPr>
          <w:b w:val="1"/>
          <w:i w:val="1"/>
          <w:highlight w:val="white"/>
          <w:rtl w:val="0"/>
        </w:rPr>
        <w:t xml:space="preserve">Great Place to Work México</w:t>
      </w:r>
      <w:r w:rsidDel="00000000" w:rsidR="00000000" w:rsidRPr="00000000">
        <w:rPr>
          <w:highlight w:val="white"/>
          <w:rtl w:val="0"/>
        </w:rPr>
        <w:t xml:space="preserve"> obteniendo el 2do lugar dentro de las 100 mejores empresas multinacionales de 50 a 500 colaboradores para trabajar en México.</w:t>
      </w:r>
      <w:r w:rsidDel="00000000" w:rsidR="00000000" w:rsidRPr="00000000">
        <w:rPr>
          <w:rtl w:val="0"/>
        </w:rPr>
      </w:r>
    </w:p>
    <w:p w:rsidR="00000000" w:rsidDel="00000000" w:rsidP="00000000" w:rsidRDefault="00000000" w:rsidRPr="00000000" w14:paraId="00000007">
      <w:pPr>
        <w:jc w:val="both"/>
        <w:rPr>
          <w:rFonts w:ascii="Helvetica Neue" w:cs="Helvetica Neue" w:eastAsia="Helvetica Neue" w:hAnsi="Helvetica Neue"/>
          <w:sz w:val="26"/>
          <w:szCs w:val="26"/>
          <w:highlight w:val="white"/>
        </w:rPr>
      </w:pPr>
      <w:r w:rsidDel="00000000" w:rsidR="00000000" w:rsidRPr="00000000">
        <w:rPr>
          <w:rtl w:val="0"/>
        </w:rPr>
      </w:r>
    </w:p>
    <w:p w:rsidR="00000000" w:rsidDel="00000000" w:rsidP="00000000" w:rsidRDefault="00000000" w:rsidRPr="00000000" w14:paraId="00000008">
      <w:pPr>
        <w:jc w:val="both"/>
        <w:rPr>
          <w:highlight w:val="white"/>
        </w:rPr>
      </w:pPr>
      <w:r w:rsidDel="00000000" w:rsidR="00000000" w:rsidRPr="00000000">
        <w:rPr>
          <w:highlight w:val="white"/>
          <w:rtl w:val="0"/>
        </w:rPr>
        <w:t xml:space="preserve">Mariloli Sanchez Cano, presidenta de JAFRA México quien ha sido considerada como una de las mujeres más influyentes del país, recibió este reconocimiento y expresó </w:t>
      </w:r>
      <w:r w:rsidDel="00000000" w:rsidR="00000000" w:rsidRPr="00000000">
        <w:rPr>
          <w:i w:val="1"/>
          <w:highlight w:val="white"/>
          <w:rtl w:val="0"/>
        </w:rPr>
        <w:t xml:space="preserve">“Me siento sumamente orgullosa y al mismo tiempo muy comprometida con la dignificación de la mujer en nuestra sociedad y la importancia que tenemos de manera integral. Hay un camino largo por avanzar y una brecha importante que acortar, pero al mismo tiempo tenemos la gran fortuna de ser generadores de ideas, proyectos, acciones,compromisos y movilizar la conciencia para desarrollar los cambios profundos y reales en donde sea necesario.</w:t>
      </w:r>
      <w:r w:rsidDel="00000000" w:rsidR="00000000" w:rsidRPr="00000000">
        <w:rPr>
          <w:highlight w:val="white"/>
          <w:rtl w:val="0"/>
        </w:rPr>
        <w:t xml:space="preserve">”</w:t>
      </w:r>
    </w:p>
    <w:p w:rsidR="00000000" w:rsidDel="00000000" w:rsidP="00000000" w:rsidRDefault="00000000" w:rsidRPr="00000000" w14:paraId="00000009">
      <w:pPr>
        <w:jc w:val="both"/>
        <w:rPr>
          <w:highlight w:val="white"/>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color w:val="333333"/>
          <w:sz w:val="26"/>
          <w:szCs w:val="26"/>
          <w:highlight w:val="white"/>
        </w:rPr>
      </w:pPr>
      <w:r w:rsidDel="00000000" w:rsidR="00000000" w:rsidRPr="00000000">
        <w:rPr>
          <w:b w:val="1"/>
          <w:i w:val="1"/>
          <w:highlight w:val="white"/>
          <w:rtl w:val="0"/>
        </w:rPr>
        <w:t xml:space="preserve">Great Place to Work </w:t>
      </w:r>
      <w:r w:rsidDel="00000000" w:rsidR="00000000" w:rsidRPr="00000000">
        <w:rPr>
          <w:highlight w:val="white"/>
          <w:rtl w:val="0"/>
        </w:rPr>
        <w:t xml:space="preserve">cada año escucha y evalúa la opinión de más de 700 mil colaboradores en México y más de 10 millones en el mundo. Su metodología está validada por el Instituto Mexicano de Normalización y Certificación (IMNC). El objetivo de este estudio es determinar si las condiciones de trabajo y el clima laboral sobresalen y permiten que los empleados estén motivados y orgullosos de pertenecer a estas empresas.</w:t>
      </w:r>
      <w:r w:rsidDel="00000000" w:rsidR="00000000" w:rsidRPr="00000000">
        <w:rPr>
          <w:rtl w:val="0"/>
        </w:rPr>
      </w:r>
    </w:p>
    <w:p w:rsidR="00000000" w:rsidDel="00000000" w:rsidP="00000000" w:rsidRDefault="00000000" w:rsidRPr="00000000" w14:paraId="0000000B">
      <w:pPr>
        <w:jc w:val="both"/>
        <w:rPr>
          <w:rFonts w:ascii="Helvetica Neue" w:cs="Helvetica Neue" w:eastAsia="Helvetica Neue" w:hAnsi="Helvetica Neue"/>
          <w:sz w:val="26"/>
          <w:szCs w:val="26"/>
          <w:highlight w:val="white"/>
        </w:rPr>
      </w:pPr>
      <w:r w:rsidDel="00000000" w:rsidR="00000000" w:rsidRPr="00000000">
        <w:rPr>
          <w:rtl w:val="0"/>
        </w:rPr>
      </w:r>
    </w:p>
    <w:p w:rsidR="00000000" w:rsidDel="00000000" w:rsidP="00000000" w:rsidRDefault="00000000" w:rsidRPr="00000000" w14:paraId="0000000C">
      <w:pPr>
        <w:jc w:val="both"/>
        <w:rPr>
          <w:rFonts w:ascii="Helvetica Neue" w:cs="Helvetica Neue" w:eastAsia="Helvetica Neue" w:hAnsi="Helvetica Neue"/>
          <w:sz w:val="26"/>
          <w:szCs w:val="26"/>
          <w:highlight w:val="white"/>
        </w:rPr>
      </w:pPr>
      <w:r w:rsidDel="00000000" w:rsidR="00000000" w:rsidRPr="00000000">
        <w:rPr>
          <w:highlight w:val="white"/>
          <w:rtl w:val="0"/>
        </w:rPr>
        <w:t xml:space="preserve">Por supuesto este reconocimiento afirma el compromiso de JAFRA® México a seguir trabajando a favor de la contribución de prácticas más positivas en materia de recursos humanos, de compañerismo, respeto y diversidad. </w:t>
      </w:r>
      <w:r w:rsidDel="00000000" w:rsidR="00000000" w:rsidRPr="00000000">
        <w:rPr>
          <w:rtl w:val="0"/>
        </w:rPr>
      </w:r>
    </w:p>
    <w:p w:rsidR="00000000" w:rsidDel="00000000" w:rsidP="00000000" w:rsidRDefault="00000000" w:rsidRPr="00000000" w14:paraId="0000000D">
      <w:pPr>
        <w:jc w:val="both"/>
        <w:rPr>
          <w:highlight w:val="white"/>
        </w:rPr>
      </w:pPr>
      <w:r w:rsidDel="00000000" w:rsidR="00000000" w:rsidRPr="00000000">
        <w:rPr>
          <w:rtl w:val="0"/>
        </w:rPr>
      </w:r>
    </w:p>
    <w:p w:rsidR="00000000" w:rsidDel="00000000" w:rsidP="00000000" w:rsidRDefault="00000000" w:rsidRPr="00000000" w14:paraId="0000000E">
      <w:pPr>
        <w:spacing w:after="200" w:lineRule="auto"/>
        <w:rPr>
          <w:strike w:val="1"/>
          <w:color w:val="ff0000"/>
          <w:highlight w:val="white"/>
        </w:rPr>
      </w:pPr>
      <w:r w:rsidDel="00000000" w:rsidR="00000000" w:rsidRPr="00000000">
        <w:rPr>
          <w:b w:val="1"/>
          <w:highlight w:val="white"/>
          <w:rtl w:val="0"/>
        </w:rPr>
        <w:t xml:space="preserve">SALUD ES BELLEZA</w:t>
      </w:r>
      <w:r w:rsidDel="00000000" w:rsidR="00000000" w:rsidRPr="00000000">
        <w:rPr>
          <w:rtl w:val="0"/>
        </w:rPr>
      </w:r>
    </w:p>
    <w:p w:rsidR="00000000" w:rsidDel="00000000" w:rsidP="00000000" w:rsidRDefault="00000000" w:rsidRPr="00000000" w14:paraId="0000000F">
      <w:pPr>
        <w:jc w:val="both"/>
        <w:rPr>
          <w:i w:val="1"/>
          <w:sz w:val="18"/>
          <w:szCs w:val="18"/>
          <w:highlight w:val="white"/>
        </w:rPr>
      </w:pPr>
      <w:r w:rsidDel="00000000" w:rsidR="00000000" w:rsidRPr="00000000">
        <w:rPr>
          <w:i w:val="1"/>
          <w:sz w:val="18"/>
          <w:szCs w:val="18"/>
          <w:highlight w:val="white"/>
          <w:rtl w:val="0"/>
        </w:rPr>
        <w:t xml:space="preserve">Para más información sobre JAFRA, imágenes de producto, entrevistas o solicitudes especiales, favor de contactar a:</w:t>
      </w:r>
    </w:p>
    <w:p w:rsidR="00000000" w:rsidDel="00000000" w:rsidP="00000000" w:rsidRDefault="00000000" w:rsidRPr="00000000" w14:paraId="00000010">
      <w:pPr>
        <w:jc w:val="both"/>
        <w:rPr>
          <w:i w:val="1"/>
          <w:sz w:val="18"/>
          <w:szCs w:val="18"/>
          <w:highlight w:val="white"/>
        </w:rPr>
      </w:pPr>
      <w:r w:rsidDel="00000000" w:rsidR="00000000" w:rsidRPr="00000000">
        <w:rPr>
          <w:i w:val="1"/>
          <w:sz w:val="18"/>
          <w:szCs w:val="18"/>
          <w:highlight w:val="white"/>
          <w:rtl w:val="0"/>
        </w:rPr>
        <w:t xml:space="preserve"> </w:t>
      </w:r>
    </w:p>
    <w:p w:rsidR="00000000" w:rsidDel="00000000" w:rsidP="00000000" w:rsidRDefault="00000000" w:rsidRPr="00000000" w14:paraId="00000011">
      <w:pPr>
        <w:rPr>
          <w:sz w:val="18"/>
          <w:szCs w:val="18"/>
          <w:highlight w:val="white"/>
        </w:rPr>
      </w:pPr>
      <w:r w:rsidDel="00000000" w:rsidR="00000000" w:rsidRPr="00000000">
        <w:rPr>
          <w:sz w:val="18"/>
          <w:szCs w:val="18"/>
          <w:highlight w:val="white"/>
          <w:rtl w:val="0"/>
        </w:rPr>
        <w:t xml:space="preserve">Paola Arvizu</w:t>
      </w:r>
    </w:p>
    <w:p w:rsidR="00000000" w:rsidDel="00000000" w:rsidP="00000000" w:rsidRDefault="00000000" w:rsidRPr="00000000" w14:paraId="00000012">
      <w:pPr>
        <w:rPr>
          <w:b w:val="1"/>
          <w:sz w:val="18"/>
          <w:szCs w:val="18"/>
          <w:highlight w:val="white"/>
        </w:rPr>
      </w:pPr>
      <w:r w:rsidDel="00000000" w:rsidR="00000000" w:rsidRPr="00000000">
        <w:rPr>
          <w:b w:val="1"/>
          <w:sz w:val="18"/>
          <w:szCs w:val="18"/>
          <w:highlight w:val="white"/>
          <w:rtl w:val="0"/>
        </w:rPr>
        <w:t xml:space="preserve">Montalvo Media</w:t>
      </w:r>
    </w:p>
    <w:p w:rsidR="00000000" w:rsidDel="00000000" w:rsidP="00000000" w:rsidRDefault="00000000" w:rsidRPr="00000000" w14:paraId="00000013">
      <w:pPr>
        <w:rPr>
          <w:sz w:val="18"/>
          <w:szCs w:val="18"/>
          <w:highlight w:val="white"/>
        </w:rPr>
      </w:pPr>
      <w:r w:rsidDel="00000000" w:rsidR="00000000" w:rsidRPr="00000000">
        <w:rPr>
          <w:sz w:val="18"/>
          <w:szCs w:val="18"/>
          <w:highlight w:val="white"/>
          <w:rtl w:val="0"/>
        </w:rPr>
        <w:t xml:space="preserve">Beauty Senior PR</w:t>
      </w:r>
    </w:p>
    <w:p w:rsidR="00000000" w:rsidDel="00000000" w:rsidP="00000000" w:rsidRDefault="00000000" w:rsidRPr="00000000" w14:paraId="00000014">
      <w:pPr>
        <w:rPr>
          <w:color w:val="222222"/>
          <w:sz w:val="18"/>
          <w:szCs w:val="18"/>
          <w:highlight w:val="white"/>
        </w:rPr>
      </w:pPr>
      <w:r w:rsidDel="00000000" w:rsidR="00000000" w:rsidRPr="00000000">
        <w:rPr>
          <w:color w:val="222222"/>
          <w:sz w:val="18"/>
          <w:szCs w:val="18"/>
          <w:highlight w:val="white"/>
          <w:rtl w:val="0"/>
        </w:rPr>
        <w:t xml:space="preserve">móvil. 55 16 49 98 91</w:t>
      </w:r>
    </w:p>
    <w:p w:rsidR="00000000" w:rsidDel="00000000" w:rsidP="00000000" w:rsidRDefault="00000000" w:rsidRPr="00000000" w14:paraId="00000015">
      <w:pPr>
        <w:rPr>
          <w:color w:val="222222"/>
          <w:highlight w:val="white"/>
        </w:rPr>
      </w:pPr>
      <w:r w:rsidDel="00000000" w:rsidR="00000000" w:rsidRPr="00000000">
        <w:rPr>
          <w:color w:val="1155cc"/>
          <w:sz w:val="18"/>
          <w:szCs w:val="18"/>
          <w:highlight w:val="white"/>
          <w:rtl w:val="0"/>
        </w:rPr>
        <w:t xml:space="preserve">paolaarvizu@montalvokd.com</w:t>
      </w:r>
      <w:r w:rsidDel="00000000" w:rsidR="00000000" w:rsidRPr="00000000">
        <w:rPr>
          <w:color w:val="222222"/>
          <w:highlight w:val="white"/>
          <w:rtl w:val="0"/>
        </w:rPr>
        <w:t xml:space="preserve"> </w:t>
      </w:r>
    </w:p>
    <w:p w:rsidR="00000000" w:rsidDel="00000000" w:rsidP="00000000" w:rsidRDefault="00000000" w:rsidRPr="00000000" w14:paraId="0000001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spacing w:after="200" w:line="276" w:lineRule="auto"/>
        <w:rPr>
          <w:b w:val="1"/>
          <w:sz w:val="18"/>
          <w:szCs w:val="18"/>
          <w:highlight w:val="white"/>
        </w:rPr>
      </w:pPr>
      <w:r w:rsidDel="00000000" w:rsidR="00000000" w:rsidRPr="00000000">
        <w:rPr>
          <w:rtl w:val="0"/>
        </w:rPr>
      </w:r>
    </w:p>
    <w:p w:rsidR="00000000" w:rsidDel="00000000" w:rsidP="00000000" w:rsidRDefault="00000000" w:rsidRPr="00000000" w14:paraId="00000018">
      <w:pPr>
        <w:spacing w:after="200" w:line="276" w:lineRule="auto"/>
        <w:rPr>
          <w:b w:val="1"/>
          <w:sz w:val="18"/>
          <w:szCs w:val="18"/>
          <w:highlight w:val="white"/>
        </w:rPr>
      </w:pPr>
      <w:r w:rsidDel="00000000" w:rsidR="00000000" w:rsidRPr="00000000">
        <w:rPr>
          <w:rtl w:val="0"/>
        </w:rPr>
      </w:r>
    </w:p>
    <w:p w:rsidR="00000000" w:rsidDel="00000000" w:rsidP="00000000" w:rsidRDefault="00000000" w:rsidRPr="00000000" w14:paraId="00000019">
      <w:pPr>
        <w:spacing w:after="200" w:line="276" w:lineRule="auto"/>
        <w:rPr>
          <w:b w:val="1"/>
          <w:sz w:val="18"/>
          <w:szCs w:val="18"/>
          <w:highlight w:val="white"/>
        </w:rPr>
      </w:pPr>
      <w:r w:rsidDel="00000000" w:rsidR="00000000" w:rsidRPr="00000000">
        <w:rPr>
          <w:rtl w:val="0"/>
        </w:rPr>
      </w:r>
    </w:p>
    <w:p w:rsidR="00000000" w:rsidDel="00000000" w:rsidP="00000000" w:rsidRDefault="00000000" w:rsidRPr="00000000" w14:paraId="0000001A">
      <w:pPr>
        <w:spacing w:after="200" w:line="276" w:lineRule="auto"/>
        <w:rPr>
          <w:b w:val="1"/>
          <w:sz w:val="18"/>
          <w:szCs w:val="18"/>
          <w:highlight w:val="white"/>
        </w:rPr>
      </w:pPr>
      <w:r w:rsidDel="00000000" w:rsidR="00000000" w:rsidRPr="00000000">
        <w:rPr>
          <w:rtl w:val="0"/>
        </w:rPr>
      </w:r>
    </w:p>
    <w:p w:rsidR="00000000" w:rsidDel="00000000" w:rsidP="00000000" w:rsidRDefault="00000000" w:rsidRPr="00000000" w14:paraId="0000001B">
      <w:pPr>
        <w:spacing w:after="200" w:line="276" w:lineRule="auto"/>
        <w:rPr>
          <w:b w:val="1"/>
          <w:sz w:val="18"/>
          <w:szCs w:val="18"/>
          <w:highlight w:val="white"/>
        </w:rPr>
      </w:pPr>
      <w:r w:rsidDel="00000000" w:rsidR="00000000" w:rsidRPr="00000000">
        <w:rPr>
          <w:b w:val="1"/>
          <w:sz w:val="18"/>
          <w:szCs w:val="18"/>
          <w:highlight w:val="white"/>
          <w:rtl w:val="0"/>
        </w:rPr>
        <w:t xml:space="preserve">Acerca de JAFRA®</w:t>
      </w:r>
    </w:p>
    <w:p w:rsidR="00000000" w:rsidDel="00000000" w:rsidP="00000000" w:rsidRDefault="00000000" w:rsidRPr="00000000" w14:paraId="0000001C">
      <w:pPr>
        <w:spacing w:after="200" w:line="276" w:lineRule="auto"/>
        <w:rPr>
          <w:sz w:val="18"/>
          <w:szCs w:val="18"/>
          <w:highlight w:val="white"/>
        </w:rPr>
      </w:pPr>
      <w:r w:rsidDel="00000000" w:rsidR="00000000" w:rsidRPr="00000000">
        <w:rPr>
          <w:sz w:val="18"/>
          <w:szCs w:val="18"/>
          <w:highlight w:val="white"/>
          <w:rtl w:val="0"/>
        </w:rPr>
        <w:t xml:space="preserve">JAFRA® es una empresa internacional que inició operaciones en Malibú, California, en 1956, dedicada a la elaboración de productos de belleza que fusionan ingredientes de origen natural con tecnología innovadora como Royal Jelly RJ</w:t>
      </w:r>
      <w:r w:rsidDel="00000000" w:rsidR="00000000" w:rsidRPr="00000000">
        <w:rPr>
          <w:sz w:val="18"/>
          <w:szCs w:val="18"/>
          <w:highlight w:val="white"/>
          <w:vertAlign w:val="superscript"/>
          <w:rtl w:val="0"/>
        </w:rPr>
        <w:t xml:space="preserve">X</w:t>
      </w:r>
      <w:r w:rsidDel="00000000" w:rsidR="00000000" w:rsidRPr="00000000">
        <w:rPr>
          <w:sz w:val="18"/>
          <w:szCs w:val="18"/>
          <w:highlight w:val="white"/>
          <w:rtl w:val="0"/>
        </w:rPr>
        <w:t xml:space="preserve">. En México, la marca se presentó en 1979 con la misión de brindar a la mujer la oportunidad de emprender un negocio propio e independiente con base en el sistema multinivel.  </w:t>
      </w:r>
    </w:p>
    <w:p w:rsidR="00000000" w:rsidDel="00000000" w:rsidP="00000000" w:rsidRDefault="00000000" w:rsidRPr="00000000" w14:paraId="0000001D">
      <w:pPr>
        <w:spacing w:after="200" w:line="276" w:lineRule="auto"/>
        <w:jc w:val="both"/>
        <w:rPr>
          <w:sz w:val="18"/>
          <w:szCs w:val="18"/>
          <w:highlight w:val="white"/>
        </w:rPr>
      </w:pPr>
      <w:r w:rsidDel="00000000" w:rsidR="00000000" w:rsidRPr="00000000">
        <w:rPr>
          <w:sz w:val="18"/>
          <w:szCs w:val="18"/>
          <w:highlight w:val="white"/>
          <w:rtl w:val="0"/>
        </w:rPr>
        <w:t xml:space="preserve">En 2018, JAFRA® México celebró su 39 aniversario con más de 500 mil comerciantes independientes dedicados a ofrecer productos a través de asesorías personalizadas. Actualmente JAFRA® tiene presencia en 18 países, entre los que destacan Estados Unidos, Alemania, Austria, Holanda, Italia, Suiza, Rusia, Brasil y por supuesto, México. Desde 2004 la compañía forma parte de Grupo Vorwerk, consorcio líder en Venta Directa con sede en Alemania.</w:t>
      </w:r>
    </w:p>
    <w:p w:rsidR="00000000" w:rsidDel="00000000" w:rsidP="00000000" w:rsidRDefault="00000000" w:rsidRPr="00000000" w14:paraId="0000001E">
      <w:pPr>
        <w:spacing w:after="200" w:line="276" w:lineRule="auto"/>
        <w:jc w:val="both"/>
        <w:rPr>
          <w:sz w:val="18"/>
          <w:szCs w:val="18"/>
          <w:highlight w:val="white"/>
        </w:rPr>
      </w:pPr>
      <w:r w:rsidDel="00000000" w:rsidR="00000000" w:rsidRPr="00000000">
        <w:rPr>
          <w:sz w:val="18"/>
          <w:szCs w:val="18"/>
          <w:highlight w:val="white"/>
          <w:rtl w:val="0"/>
        </w:rPr>
        <w:t xml:space="preserve">JAFRA® México tiene cuatro Oficinas Regionales – Guadalajara, Monterrey, Villahermosa y Ciudad de México–, 77 Centros de Atención y un Centro de Distribución. Asimismo, tiene una Planta de Manufactura en Querétaro.</w:t>
      </w:r>
    </w:p>
    <w:p w:rsidR="00000000" w:rsidDel="00000000" w:rsidP="00000000" w:rsidRDefault="00000000" w:rsidRPr="00000000" w14:paraId="0000001F">
      <w:pPr>
        <w:spacing w:after="200" w:line="276" w:lineRule="auto"/>
        <w:jc w:val="both"/>
        <w:rPr>
          <w:sz w:val="18"/>
          <w:szCs w:val="18"/>
        </w:rPr>
      </w:pPr>
      <w:r w:rsidDel="00000000" w:rsidR="00000000" w:rsidRPr="00000000">
        <w:rPr>
          <w:sz w:val="18"/>
          <w:szCs w:val="18"/>
          <w:highlight w:val="white"/>
          <w:rtl w:val="0"/>
        </w:rPr>
        <w:t xml:space="preserve">JAFRA® ofrece productos que son evaluados mediante pruebas clínicas en laboratorios de prestigio de países como Estados Unidos, cumpliendo con los requisitos de la  Food and Drug Administration (FDA) en Estados Unidos y de la  Cosmetics Europe – The Personal Care Association  (COLIPA) en la Unión Europea, así como con altos estándares de segu</w:t>
      </w:r>
      <w:r w:rsidDel="00000000" w:rsidR="00000000" w:rsidRPr="00000000">
        <w:rPr>
          <w:sz w:val="18"/>
          <w:szCs w:val="18"/>
          <w:rtl w:val="0"/>
        </w:rPr>
        <w:t xml:space="preserve">ridad y desempeño para categorías como Cuidado del Cutis y Cuerpo, Color y Fragancias. JAFRA es líder en la categoría de fragancias en México* y JAFRA ocupa el primer lugar en ventas de labiales en México en participación en valor**.</w:t>
      </w:r>
    </w:p>
    <w:p w:rsidR="00000000" w:rsidDel="00000000" w:rsidP="00000000" w:rsidRDefault="00000000" w:rsidRPr="00000000" w14:paraId="00000020">
      <w:pPr>
        <w:spacing w:line="276" w:lineRule="auto"/>
        <w:jc w:val="both"/>
        <w:rPr>
          <w:i w:val="1"/>
          <w:sz w:val="18"/>
          <w:szCs w:val="18"/>
        </w:rPr>
      </w:pPr>
      <w:r w:rsidDel="00000000" w:rsidR="00000000" w:rsidRPr="00000000">
        <w:rPr>
          <w:i w:val="1"/>
          <w:sz w:val="18"/>
          <w:szCs w:val="18"/>
          <w:rtl w:val="0"/>
        </w:rPr>
        <w:t xml:space="preserve">*Información contenida en las bases de datos generadas por Kantar Worldpanel al 7 de noviembre del 2018 , tomando en consideración todos los canales de distribución y todos los niveles socioeconómicos. Data 2017.</w:t>
      </w:r>
    </w:p>
    <w:p w:rsidR="00000000" w:rsidDel="00000000" w:rsidP="00000000" w:rsidRDefault="00000000" w:rsidRPr="00000000" w14:paraId="00000021">
      <w:pPr>
        <w:spacing w:line="276" w:lineRule="auto"/>
        <w:jc w:val="both"/>
        <w:rPr>
          <w:i w:val="1"/>
          <w:sz w:val="18"/>
          <w:szCs w:val="18"/>
        </w:rPr>
      </w:pPr>
      <w:r w:rsidDel="00000000" w:rsidR="00000000" w:rsidRPr="00000000">
        <w:rPr>
          <w:i w:val="1"/>
          <w:sz w:val="18"/>
          <w:szCs w:val="18"/>
          <w:rtl w:val="0"/>
        </w:rPr>
        <w:t xml:space="preserve"> </w:t>
      </w:r>
    </w:p>
    <w:p w:rsidR="00000000" w:rsidDel="00000000" w:rsidP="00000000" w:rsidRDefault="00000000" w:rsidRPr="00000000" w14:paraId="00000022">
      <w:pPr>
        <w:spacing w:line="276" w:lineRule="auto"/>
        <w:jc w:val="both"/>
        <w:rPr>
          <w:i w:val="1"/>
          <w:sz w:val="18"/>
          <w:szCs w:val="18"/>
        </w:rPr>
      </w:pPr>
      <w:r w:rsidDel="00000000" w:rsidR="00000000" w:rsidRPr="00000000">
        <w:rPr>
          <w:i w:val="1"/>
          <w:sz w:val="18"/>
          <w:szCs w:val="18"/>
          <w:rtl w:val="0"/>
        </w:rPr>
        <w:t xml:space="preserve">**Información contenida en las bases de datos generadas por Kantar Worldpanel al 29 de octubre de 2018, tomando en consideración todos los canales de distribución y todos los niveles socioeconómicos. Data 2017.</w:t>
      </w:r>
    </w:p>
    <w:p w:rsidR="00000000" w:rsidDel="00000000" w:rsidP="00000000" w:rsidRDefault="00000000" w:rsidRPr="00000000" w14:paraId="00000023">
      <w:pPr>
        <w:spacing w:line="276" w:lineRule="auto"/>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24">
      <w:pPr>
        <w:spacing w:line="276" w:lineRule="auto"/>
        <w:jc w:val="both"/>
        <w:rPr/>
      </w:pPr>
      <w:r w:rsidDel="00000000" w:rsidR="00000000" w:rsidRPr="00000000">
        <w:rPr>
          <w:sz w:val="18"/>
          <w:szCs w:val="18"/>
          <w:highlight w:val="white"/>
          <w:rtl w:val="0"/>
        </w:rPr>
        <w:t xml:space="preserve">Conoce más sobre JAFRA y sus productos en www.jafra.com.mx</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1733550</wp:posOffset>
          </wp:positionH>
          <wp:positionV relativeFrom="paragraph">
            <wp:posOffset>-238124</wp:posOffset>
          </wp:positionV>
          <wp:extent cx="2481263" cy="83981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81263" cy="8398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